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5" w:rsidRDefault="001E7245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center"/>
        <w:rPr>
          <w:rFonts w:ascii="High Tower Text" w:hAnsi="High Tower Text"/>
          <w:b/>
          <w:color w:val="7030A0"/>
          <w:sz w:val="8"/>
          <w:szCs w:val="8"/>
          <w:u w:val="single"/>
        </w:rPr>
      </w:pP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center"/>
        <w:rPr>
          <w:rFonts w:ascii="High Tower Text" w:hAnsi="High Tower Text"/>
          <w:b/>
          <w:color w:val="7030A0"/>
          <w:sz w:val="44"/>
          <w:szCs w:val="44"/>
          <w:u w:val="single"/>
        </w:rPr>
      </w:pPr>
      <w:r w:rsidRPr="001E7245">
        <w:rPr>
          <w:rFonts w:ascii="High Tower Text" w:hAnsi="High Tower Text"/>
          <w:b/>
          <w:color w:val="7030A0"/>
          <w:sz w:val="44"/>
          <w:szCs w:val="44"/>
          <w:u w:val="single"/>
        </w:rPr>
        <w:t>Mouth Sins</w:t>
      </w:r>
    </w:p>
    <w:p w:rsidR="001842AE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 xml:space="preserve">J. R. </w:t>
      </w:r>
      <w:proofErr w:type="spellStart"/>
      <w:r w:rsidRPr="001E7245">
        <w:rPr>
          <w:rFonts w:ascii="High Tower Text" w:hAnsi="High Tower Text"/>
          <w:sz w:val="20"/>
          <w:szCs w:val="20"/>
        </w:rPr>
        <w:t>Bronger</w:t>
      </w:r>
      <w:proofErr w:type="spellEnd"/>
      <w:r w:rsidR="001E7245" w:rsidRPr="001E7245">
        <w:rPr>
          <w:rFonts w:ascii="High Tower Text" w:hAnsi="High Tower Text"/>
          <w:sz w:val="20"/>
          <w:szCs w:val="20"/>
        </w:rPr>
        <w:t xml:space="preserve"> – continued from the front</w:t>
      </w:r>
    </w:p>
    <w:p w:rsidR="001E7245" w:rsidRPr="001E7245" w:rsidRDefault="001E7245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425364">
        <w:rPr>
          <w:rFonts w:ascii="High Tower Text" w:hAnsi="High Tower Text"/>
          <w:sz w:val="24"/>
          <w:szCs w:val="24"/>
        </w:rPr>
        <w:tab/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Gossip</w:t>
      </w:r>
      <w:r w:rsidRPr="001E7245">
        <w:rPr>
          <w:rFonts w:ascii="High Tower Text" w:hAnsi="High Tower Text"/>
          <w:sz w:val="20"/>
          <w:szCs w:val="20"/>
        </w:rPr>
        <w:t xml:space="preserve"> (the revealing of personal or sensational facts or rumors) has been condemned by God for thousands of years. </w:t>
      </w:r>
      <w:r w:rsidRPr="001E7245">
        <w:rPr>
          <w:rFonts w:ascii="High Tower Text" w:hAnsi="High Tower Text"/>
          <w:sz w:val="20"/>
          <w:szCs w:val="20"/>
        </w:rPr>
        <w:t xml:space="preserve"> Under the Law of Moses we read,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“You shall not go about as a talebearer among your people”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Leviticus 19:16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Also,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“Death and life are in the power of the tongue, and those who love it will eat its fruit”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18:21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The prophet Jeremiah pictures a gossiper as a two-faced back shooter 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Jeremiah 9:8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Paul writes of some women who</w:t>
      </w:r>
      <w:r w:rsidRPr="001E7245">
        <w:rPr>
          <w:rFonts w:ascii="High Tower Text" w:hAnsi="High Tower Text"/>
          <w:sz w:val="20"/>
          <w:szCs w:val="20"/>
        </w:rPr>
        <w:t>,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“. . . learn to be idle, wandering about from house to house, and not only idle but also gossips and busybodies, sayi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ng things which they ought not”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1 Timothy 5:13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="0090114B"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Gossip is idle talk revealing intimate details of another’s life.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It wounds, it hurts, it destroy</w:t>
      </w:r>
      <w:r w:rsidRPr="001E7245">
        <w:rPr>
          <w:rFonts w:ascii="High Tower Text" w:hAnsi="High Tower Text"/>
          <w:sz w:val="20"/>
          <w:szCs w:val="20"/>
        </w:rPr>
        <w:t>s relationships and reputations</w:t>
      </w:r>
      <w:r w:rsidRPr="001E7245">
        <w:rPr>
          <w:rFonts w:ascii="High Tower Text" w:hAnsi="High Tower Text"/>
          <w:sz w:val="20"/>
          <w:szCs w:val="20"/>
        </w:rPr>
        <w:t xml:space="preserve"> and gossip is sinful!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It cannot be justified under the guise “well it’s the truth.”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 The very definition of gossip tells us that the tales we carry, even if true, is still gossip.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Gossips are often like stalkers.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They lurk in the shadows watching, listening so they can find out some scandalous bits of information and then tell it to as many as will listen.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“An evildoer gives heed to false lips; a liar listens eagerly to a spiteful tongue”</w:t>
      </w:r>
      <w:r w:rsidRPr="001E7245">
        <w:rPr>
          <w:rFonts w:ascii="High Tower Text" w:hAnsi="High Tower Text"/>
          <w:sz w:val="20"/>
          <w:szCs w:val="20"/>
        </w:rPr>
        <w:t xml:space="preserve"> 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17:4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Friends have become enemies, family relationships broken and churches have split because of gossiping tongues.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“A perverse man sows strife, and a whisperer separates the best of friends”</w:t>
      </w:r>
      <w:r w:rsidRPr="001E7245">
        <w:rPr>
          <w:rFonts w:ascii="High Tower Text" w:hAnsi="High Tower Text"/>
          <w:sz w:val="20"/>
          <w:szCs w:val="20"/>
        </w:rPr>
        <w:t xml:space="preserve"> 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16:28</w:t>
      </w:r>
      <w:r w:rsidRPr="001E7245">
        <w:rPr>
          <w:rFonts w:ascii="High Tower Text" w:hAnsi="High Tower Text"/>
          <w:sz w:val="20"/>
          <w:szCs w:val="20"/>
        </w:rPr>
        <w:t>).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>The irony of all this is a Gossip will often appear to be a friend and flatter us in order to learn so</w:t>
      </w:r>
      <w:r w:rsidR="0090114B" w:rsidRPr="001E7245">
        <w:rPr>
          <w:rFonts w:ascii="High Tower Text" w:hAnsi="High Tower Text"/>
          <w:sz w:val="20"/>
          <w:szCs w:val="20"/>
        </w:rPr>
        <w:t>me piece of information to tell,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“He who goes about as a talebearer reveals secrets; therefore do not associate with one who flatters with his lips”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20:19</w:t>
      </w:r>
      <w:r w:rsidRPr="001E7245">
        <w:rPr>
          <w:rFonts w:ascii="High Tower Text" w:hAnsi="High Tower Text"/>
          <w:sz w:val="20"/>
          <w:szCs w:val="20"/>
        </w:rPr>
        <w:t>).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However, gossip is not the only mouth sin that proves our lives are out of control and our Christianity is a fraud.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Lying</w:t>
      </w:r>
      <w:r w:rsidRPr="001E7245">
        <w:rPr>
          <w:rFonts w:ascii="High Tower Text" w:hAnsi="High Tower Text"/>
          <w:sz w:val="20"/>
          <w:szCs w:val="20"/>
        </w:rPr>
        <w:t xml:space="preserve"> is another such sin!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God says that a lying tongue is like a deadly weapon.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“A man who bears false witness against his neighbor is like a club, a sword, and a sharp arrow”</w:t>
      </w:r>
      <w:r w:rsidRPr="001E7245">
        <w:rPr>
          <w:rFonts w:ascii="High Tower Text" w:hAnsi="High Tower Text"/>
          <w:sz w:val="20"/>
          <w:szCs w:val="20"/>
        </w:rPr>
        <w:t xml:space="preserve"> 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25:18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Furthermore, God hates a</w:t>
      </w:r>
      <w:r w:rsidR="0090114B" w:rsidRPr="001E7245">
        <w:rPr>
          <w:rFonts w:ascii="High Tower Text" w:hAnsi="High Tower Text"/>
          <w:sz w:val="20"/>
          <w:szCs w:val="20"/>
        </w:rPr>
        <w:t>,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“lying tongue”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Proverbs 6:17</w:t>
      </w:r>
      <w:r w:rsidRPr="001E7245">
        <w:rPr>
          <w:rFonts w:ascii="High Tower Text" w:hAnsi="High Tower Text"/>
          <w:sz w:val="20"/>
          <w:szCs w:val="20"/>
        </w:rPr>
        <w:t>).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Lying is sternly forbidden under the gospel of Christ.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“Therefore, putting away lying, let each one of you speak truth with his neighbor, for we are members of one another”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Ephesians 4:25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And the New Testament is equally clear as to</w:t>
      </w:r>
      <w:r w:rsidRPr="001E7245">
        <w:rPr>
          <w:rFonts w:ascii="High Tower Text" w:hAnsi="High Tower Text"/>
          <w:sz w:val="20"/>
          <w:szCs w:val="20"/>
        </w:rPr>
        <w:t xml:space="preserve"> the final address of all liars,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“. . . all liars shall have their part in the lake which burns with fire and brimstone, which is the second death”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Revelation 21:8</w:t>
      </w:r>
      <w:r w:rsidRPr="001E7245">
        <w:rPr>
          <w:rFonts w:ascii="High Tower Text" w:hAnsi="High Tower Text"/>
          <w:sz w:val="20"/>
          <w:szCs w:val="20"/>
        </w:rPr>
        <w:t>).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Occasionally people behave as if they do not know what a lie is.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A lie is asserting something known or believed to be unt</w:t>
      </w:r>
      <w:r w:rsidRPr="001E7245">
        <w:rPr>
          <w:rFonts w:ascii="High Tower Text" w:hAnsi="High Tower Text"/>
          <w:sz w:val="20"/>
          <w:szCs w:val="20"/>
        </w:rPr>
        <w:t xml:space="preserve">rue with the intent to deceive.  </w:t>
      </w:r>
      <w:r w:rsidRPr="001E7245">
        <w:rPr>
          <w:rFonts w:ascii="High Tower Text" w:hAnsi="High Tower Text"/>
          <w:sz w:val="20"/>
          <w:szCs w:val="20"/>
        </w:rPr>
        <w:t>But</w:t>
      </w:r>
      <w:r w:rsidR="0090114B" w:rsidRPr="001E7245">
        <w:rPr>
          <w:rFonts w:ascii="High Tower Text" w:hAnsi="High Tower Text"/>
          <w:sz w:val="20"/>
          <w:szCs w:val="20"/>
        </w:rPr>
        <w:t>,</w:t>
      </w:r>
      <w:r w:rsidRPr="001E7245">
        <w:rPr>
          <w:rFonts w:ascii="High Tower Text" w:hAnsi="High Tower Text"/>
          <w:sz w:val="20"/>
          <w:szCs w:val="20"/>
        </w:rPr>
        <w:t xml:space="preserve"> a lie is also an untrue statement that one may or may not believe to be true.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Let’s see if we can clear this up.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One might know he is telling a falsehood and that is a lie.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But a lie also might be passing on some false information I might genuinely believe to be true.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 For example, I might have been told that “Ralph” is guilty of adultery.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I might have confidence in the source who told me that Ralph was an adulterer.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As a result I genuinely believe that Ralph committed adultery </w:t>
      </w:r>
      <w:r w:rsidRPr="001E7245">
        <w:rPr>
          <w:rFonts w:ascii="High Tower Text" w:hAnsi="High Tower Text"/>
          <w:sz w:val="20"/>
          <w:szCs w:val="20"/>
        </w:rPr>
        <w:t>against his wife and I tell you,</w:t>
      </w:r>
      <w:r w:rsidRPr="001E7245">
        <w:rPr>
          <w:rFonts w:ascii="High Tower Text" w:hAnsi="High Tower Text"/>
          <w:sz w:val="20"/>
          <w:szCs w:val="20"/>
        </w:rPr>
        <w:t xml:space="preserve"> “I know for a fact Ralph </w:t>
      </w:r>
      <w:r w:rsidR="0090114B" w:rsidRPr="001E7245">
        <w:rPr>
          <w:rFonts w:ascii="High Tower Text" w:hAnsi="High Tower Text"/>
          <w:sz w:val="20"/>
          <w:szCs w:val="20"/>
        </w:rPr>
        <w:t xml:space="preserve">committed adultery.”  </w:t>
      </w:r>
      <w:r w:rsidRPr="001E7245">
        <w:rPr>
          <w:rFonts w:ascii="High Tower Text" w:hAnsi="High Tower Text"/>
          <w:sz w:val="20"/>
          <w:szCs w:val="20"/>
        </w:rPr>
        <w:t>However, in truth Ralph did not commit adulte</w:t>
      </w:r>
      <w:r w:rsidRPr="001E7245">
        <w:rPr>
          <w:rFonts w:ascii="High Tower Text" w:hAnsi="High Tower Text"/>
          <w:sz w:val="20"/>
          <w:szCs w:val="20"/>
        </w:rPr>
        <w:t xml:space="preserve">ry - I lied!  </w:t>
      </w:r>
      <w:r w:rsidRPr="001E7245">
        <w:rPr>
          <w:rFonts w:ascii="High Tower Text" w:hAnsi="High Tower Text"/>
          <w:sz w:val="20"/>
          <w:szCs w:val="20"/>
        </w:rPr>
        <w:t xml:space="preserve">This is why it becomes imperative that we have our “facts” right before proceeding.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“. . . by the mouth of two or three witnesses t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 xml:space="preserve">he matter shall be established”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Deuteronomy 19:15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 xml:space="preserve">“By the mouth of two or three witnesses every word shall be established”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2 Corinthians 13:1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“Do not receive an accusation against an elder except from two or three witnesses”</w:t>
      </w:r>
      <w:r w:rsidRPr="001E7245">
        <w:rPr>
          <w:rFonts w:ascii="High Tower Text" w:hAnsi="High Tower Text"/>
          <w:sz w:val="20"/>
          <w:szCs w:val="20"/>
        </w:rPr>
        <w:t xml:space="preserve"> 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1 Timothy 5:19</w:t>
      </w:r>
      <w:r w:rsidRPr="001E7245">
        <w:rPr>
          <w:rFonts w:ascii="High Tower Text" w:hAnsi="High Tower Text"/>
          <w:sz w:val="20"/>
          <w:szCs w:val="20"/>
        </w:rPr>
        <w:t>).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Also a lie would be giving misleading or incomplete information.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Information that might</w:t>
      </w:r>
      <w:r w:rsid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in fact </w:t>
      </w:r>
      <w:proofErr w:type="gramStart"/>
      <w:r w:rsidRPr="001E7245">
        <w:rPr>
          <w:rFonts w:ascii="High Tower Text" w:hAnsi="High Tower Text"/>
          <w:sz w:val="20"/>
          <w:szCs w:val="20"/>
        </w:rPr>
        <w:t>be</w:t>
      </w:r>
      <w:proofErr w:type="gramEnd"/>
      <w:r w:rsidRPr="001E7245">
        <w:rPr>
          <w:rFonts w:ascii="High Tower Text" w:hAnsi="High Tower Text"/>
          <w:sz w:val="20"/>
          <w:szCs w:val="20"/>
        </w:rPr>
        <w:t xml:space="preserve"> true but not complete.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For example I might have a car for sale and I don’t tell you about a mechanical problem I know it has.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I withhold from you vital information under the mask of “buyer beware.”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I lied!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I led you to believe something that was false!</w:t>
      </w:r>
    </w:p>
    <w:p w:rsidR="001842AE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 xml:space="preserve">Another mouth sin is </w:t>
      </w:r>
      <w:r w:rsidR="0090114B"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F</w:t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i</w:t>
      </w:r>
      <w:r w:rsidR="0090114B"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lthy L</w:t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anguage</w:t>
      </w:r>
      <w:r w:rsidRPr="001E7245">
        <w:rPr>
          <w:rFonts w:ascii="High Tower Text" w:hAnsi="High Tower Text"/>
          <w:sz w:val="20"/>
          <w:szCs w:val="20"/>
        </w:rPr>
        <w:t xml:space="preserve">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“But now you yourselves are to put off all these: anger, wrath, malice, blasphemy, fil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thy language out of your mouth”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Colossians 3:8</w:t>
      </w:r>
      <w:r w:rsidRPr="001E7245">
        <w:rPr>
          <w:rFonts w:ascii="High Tower Text" w:hAnsi="High Tower Text"/>
          <w:sz w:val="20"/>
          <w:szCs w:val="20"/>
        </w:rPr>
        <w:t xml:space="preserve">).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This kind of mouth sin can be subdivided into two groups, and both are equally sinful.</w:t>
      </w:r>
    </w:p>
    <w:p w:rsidR="0090114B" w:rsidRPr="001E7245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="0090114B" w:rsidRPr="001E7245">
        <w:rPr>
          <w:rFonts w:ascii="High Tower Text" w:hAnsi="High Tower Text"/>
          <w:sz w:val="20"/>
          <w:szCs w:val="20"/>
        </w:rPr>
        <w:t xml:space="preserve">One is </w:t>
      </w:r>
      <w:r w:rsidR="0090114B"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P</w:t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rofanity</w:t>
      </w:r>
      <w:r w:rsidRPr="001E7245">
        <w:rPr>
          <w:rFonts w:ascii="High Tower Text" w:hAnsi="High Tower Text"/>
          <w:sz w:val="20"/>
          <w:szCs w:val="20"/>
        </w:rPr>
        <w:t xml:space="preserve">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Profanity is a form of the word profane, which means “to treat something sacred with a</w:t>
      </w:r>
      <w:r w:rsidRPr="001E7245">
        <w:rPr>
          <w:rFonts w:ascii="High Tower Text" w:hAnsi="High Tower Text"/>
          <w:sz w:val="20"/>
          <w:szCs w:val="20"/>
        </w:rPr>
        <w:t xml:space="preserve">buse, irreverence or contempt.”  </w:t>
      </w:r>
      <w:r w:rsidRPr="001E7245">
        <w:rPr>
          <w:rFonts w:ascii="High Tower Text" w:hAnsi="High Tower Text"/>
          <w:sz w:val="20"/>
          <w:szCs w:val="20"/>
        </w:rPr>
        <w:t xml:space="preserve">It would be what we normally call taking the name of the Lord in vain.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I will not be giving written illustrations of this but I think we understand how this might be done. 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 xml:space="preserve">Anytime we use the name of Jesus, or God or anything sacred in a </w:t>
      </w:r>
      <w:r w:rsidRPr="001E7245">
        <w:rPr>
          <w:rFonts w:ascii="High Tower Text" w:hAnsi="High Tower Text"/>
          <w:sz w:val="20"/>
          <w:szCs w:val="20"/>
        </w:rPr>
        <w:t xml:space="preserve">way other than holy is profane.  </w:t>
      </w:r>
    </w:p>
    <w:p w:rsidR="001842AE" w:rsidRPr="001E7245" w:rsidRDefault="0090114B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20"/>
          <w:szCs w:val="20"/>
        </w:rPr>
      </w:pPr>
      <w:r w:rsidRPr="001E7245">
        <w:rPr>
          <w:rFonts w:ascii="High Tower Text" w:hAnsi="High Tower Text"/>
          <w:sz w:val="20"/>
          <w:szCs w:val="20"/>
        </w:rPr>
        <w:tab/>
        <w:t xml:space="preserve">Another would be </w:t>
      </w:r>
      <w:r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Corrupt L</w:t>
      </w:r>
      <w:r w:rsidR="001842AE" w:rsidRPr="001E7245">
        <w:rPr>
          <w:rFonts w:ascii="High Tower Text" w:hAnsi="High Tower Text"/>
          <w:b/>
          <w:color w:val="7030A0"/>
          <w:sz w:val="20"/>
          <w:szCs w:val="20"/>
          <w:u w:val="single"/>
        </w:rPr>
        <w:t>anguage</w:t>
      </w:r>
      <w:r w:rsidR="001842AE"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="001842AE" w:rsidRPr="001E7245">
        <w:rPr>
          <w:rFonts w:ascii="High Tower Text" w:hAnsi="High Tower Text"/>
          <w:sz w:val="20"/>
          <w:szCs w:val="20"/>
        </w:rPr>
        <w:t>(</w:t>
      </w:r>
      <w:r w:rsidR="001842AE" w:rsidRPr="001E7245">
        <w:rPr>
          <w:rFonts w:ascii="High Tower Text" w:hAnsi="High Tower Text"/>
          <w:b/>
          <w:color w:val="7030A0"/>
          <w:sz w:val="20"/>
          <w:szCs w:val="20"/>
        </w:rPr>
        <w:t>Ephesians 4:29</w:t>
      </w:r>
      <w:r w:rsidR="001842AE" w:rsidRPr="001E7245">
        <w:rPr>
          <w:rFonts w:ascii="High Tower Text" w:hAnsi="High Tower Text"/>
          <w:sz w:val="20"/>
          <w:szCs w:val="20"/>
        </w:rPr>
        <w:t xml:space="preserve">). </w:t>
      </w:r>
      <w:r w:rsidR="001842AE" w:rsidRPr="001E7245">
        <w:rPr>
          <w:rFonts w:ascii="High Tower Text" w:hAnsi="High Tower Text"/>
          <w:sz w:val="20"/>
          <w:szCs w:val="20"/>
        </w:rPr>
        <w:t xml:space="preserve"> </w:t>
      </w:r>
      <w:r w:rsidR="001842AE" w:rsidRPr="001E7245">
        <w:rPr>
          <w:rFonts w:ascii="High Tower Text" w:hAnsi="High Tower Text"/>
          <w:sz w:val="20"/>
          <w:szCs w:val="20"/>
        </w:rPr>
        <w:t xml:space="preserve">Corrupt speech is speech that is disrespectful or dishonoring. </w:t>
      </w:r>
      <w:r w:rsidR="001842AE" w:rsidRPr="001E7245">
        <w:rPr>
          <w:rFonts w:ascii="High Tower Text" w:hAnsi="High Tower Text"/>
          <w:sz w:val="20"/>
          <w:szCs w:val="20"/>
        </w:rPr>
        <w:t xml:space="preserve"> </w:t>
      </w:r>
      <w:r w:rsidR="001842AE" w:rsidRPr="001E7245">
        <w:rPr>
          <w:rFonts w:ascii="High Tower Text" w:hAnsi="High Tower Text"/>
          <w:sz w:val="20"/>
          <w:szCs w:val="20"/>
        </w:rPr>
        <w:t xml:space="preserve">Telling someone he/she is fat, ugly, stupid or any other humiliating term. </w:t>
      </w:r>
      <w:r w:rsidR="001842AE" w:rsidRPr="001E7245">
        <w:rPr>
          <w:rFonts w:ascii="High Tower Text" w:hAnsi="High Tower Text"/>
          <w:sz w:val="20"/>
          <w:szCs w:val="20"/>
        </w:rPr>
        <w:t xml:space="preserve"> </w:t>
      </w:r>
      <w:r w:rsidR="001842AE" w:rsidRPr="001E7245">
        <w:rPr>
          <w:rFonts w:ascii="High Tower Text" w:hAnsi="High Tower Text"/>
          <w:sz w:val="20"/>
          <w:szCs w:val="20"/>
        </w:rPr>
        <w:t xml:space="preserve">But it would also include speech that is vulgar, rude or offensive. </w:t>
      </w:r>
      <w:r w:rsidR="001842AE" w:rsidRPr="001E7245">
        <w:rPr>
          <w:rFonts w:ascii="High Tower Text" w:hAnsi="High Tower Text"/>
          <w:sz w:val="20"/>
          <w:szCs w:val="20"/>
        </w:rPr>
        <w:t xml:space="preserve"> </w:t>
      </w:r>
      <w:r w:rsidR="001842AE" w:rsidRPr="001E7245">
        <w:rPr>
          <w:rFonts w:ascii="High Tower Text" w:hAnsi="High Tower Text"/>
          <w:sz w:val="20"/>
          <w:szCs w:val="20"/>
        </w:rPr>
        <w:t>This is usually done by referencing bodily functions, or what might be called “bathroom humor.”</w:t>
      </w:r>
    </w:p>
    <w:p w:rsidR="001218D4" w:rsidRDefault="001842AE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8"/>
          <w:szCs w:val="8"/>
        </w:rPr>
      </w:pPr>
      <w:r w:rsidRPr="001E7245">
        <w:rPr>
          <w:rFonts w:ascii="High Tower Text" w:hAnsi="High Tower Text"/>
          <w:sz w:val="20"/>
          <w:szCs w:val="20"/>
        </w:rPr>
        <w:tab/>
      </w:r>
      <w:r w:rsidRPr="001E7245">
        <w:rPr>
          <w:rFonts w:ascii="High Tower Text" w:hAnsi="High Tower Text"/>
          <w:sz w:val="20"/>
          <w:szCs w:val="20"/>
        </w:rPr>
        <w:t>Mouth sins are serious because they a</w:t>
      </w:r>
      <w:r w:rsidRPr="001E7245">
        <w:rPr>
          <w:rFonts w:ascii="High Tower Text" w:hAnsi="High Tower Text"/>
          <w:sz w:val="20"/>
          <w:szCs w:val="20"/>
        </w:rPr>
        <w:t xml:space="preserve">ctually reveal a deeper problem - </w:t>
      </w:r>
      <w:r w:rsidRPr="001E7245">
        <w:rPr>
          <w:rFonts w:ascii="High Tower Text" w:hAnsi="High Tower Text"/>
          <w:sz w:val="20"/>
          <w:szCs w:val="20"/>
        </w:rPr>
        <w:t>a heart problem. Vul</w:t>
      </w:r>
      <w:r w:rsidRPr="001E7245">
        <w:rPr>
          <w:rFonts w:ascii="High Tower Text" w:hAnsi="High Tower Text"/>
          <w:sz w:val="20"/>
          <w:szCs w:val="20"/>
        </w:rPr>
        <w:t>gar words reveal a vulgar heart,</w:t>
      </w:r>
      <w:r w:rsidRPr="001E7245">
        <w:rPr>
          <w:rFonts w:ascii="High Tower Text" w:hAnsi="High Tower Text"/>
          <w:sz w:val="20"/>
          <w:szCs w:val="20"/>
        </w:rPr>
        <w:t xml:space="preserve"> </w:t>
      </w:r>
      <w:r w:rsidRPr="001E7245">
        <w:rPr>
          <w:rFonts w:ascii="High Tower Text" w:hAnsi="High Tower Text"/>
          <w:b/>
          <w:i/>
          <w:color w:val="7030A0"/>
          <w:sz w:val="20"/>
          <w:szCs w:val="20"/>
        </w:rPr>
        <w:t>“For out of the abundance of the heart the mouth speaks”</w:t>
      </w:r>
      <w:r w:rsidRPr="001E7245">
        <w:rPr>
          <w:rFonts w:ascii="High Tower Text" w:hAnsi="High Tower Text"/>
          <w:color w:val="7030A0"/>
          <w:sz w:val="20"/>
          <w:szCs w:val="20"/>
        </w:rPr>
        <w:t xml:space="preserve"> </w:t>
      </w:r>
      <w:r w:rsidRPr="001E7245">
        <w:rPr>
          <w:rFonts w:ascii="High Tower Text" w:hAnsi="High Tower Text"/>
          <w:sz w:val="20"/>
          <w:szCs w:val="20"/>
        </w:rPr>
        <w:t>(</w:t>
      </w:r>
      <w:r w:rsidRPr="001E7245">
        <w:rPr>
          <w:rFonts w:ascii="High Tower Text" w:hAnsi="High Tower Text"/>
          <w:b/>
          <w:color w:val="7030A0"/>
          <w:sz w:val="20"/>
          <w:szCs w:val="20"/>
        </w:rPr>
        <w:t>Matthew 12:34</w:t>
      </w:r>
      <w:r w:rsidR="001E7245">
        <w:rPr>
          <w:rFonts w:ascii="High Tower Text" w:hAnsi="High Tower Text"/>
          <w:sz w:val="20"/>
          <w:szCs w:val="20"/>
        </w:rPr>
        <w:t>).</w:t>
      </w:r>
      <w:r w:rsidR="001E7245">
        <w:rPr>
          <w:rFonts w:ascii="High Tower Text" w:hAnsi="High Tower Text"/>
          <w:sz w:val="8"/>
          <w:szCs w:val="8"/>
        </w:rPr>
        <w:t xml:space="preserve">   </w:t>
      </w:r>
    </w:p>
    <w:p w:rsidR="001E7245" w:rsidRPr="001E7245" w:rsidRDefault="001E7245" w:rsidP="001E7245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shd w:val="clear" w:color="auto" w:fill="F6F0FA"/>
        <w:spacing w:after="0" w:line="240" w:lineRule="auto"/>
        <w:jc w:val="both"/>
        <w:rPr>
          <w:rFonts w:ascii="High Tower Text" w:hAnsi="High Tower Text"/>
          <w:sz w:val="8"/>
          <w:szCs w:val="8"/>
        </w:rPr>
      </w:pPr>
      <w:bookmarkStart w:id="0" w:name="_GoBack"/>
      <w:bookmarkEnd w:id="0"/>
    </w:p>
    <w:sectPr w:rsidR="001E7245" w:rsidRPr="001E7245" w:rsidSect="001E72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AE"/>
    <w:rsid w:val="000333DE"/>
    <w:rsid w:val="001218D4"/>
    <w:rsid w:val="001842AE"/>
    <w:rsid w:val="001E7245"/>
    <w:rsid w:val="00425364"/>
    <w:rsid w:val="009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2021-02-18T20:10:00Z</cp:lastPrinted>
  <dcterms:created xsi:type="dcterms:W3CDTF">2021-02-18T17:49:00Z</dcterms:created>
  <dcterms:modified xsi:type="dcterms:W3CDTF">2021-02-18T20:17:00Z</dcterms:modified>
</cp:coreProperties>
</file>