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537FC" w14:textId="77777777" w:rsidR="00E95821" w:rsidRDefault="00E95821" w:rsidP="00E95821">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spacing w:after="0" w:line="240" w:lineRule="auto"/>
        <w:jc w:val="center"/>
        <w:rPr>
          <w:rFonts w:ascii="Berlin Sans FB" w:hAnsi="Berlin Sans FB"/>
          <w:sz w:val="8"/>
          <w:szCs w:val="8"/>
          <w:u w:val="single"/>
        </w:rPr>
      </w:pPr>
    </w:p>
    <w:p w14:paraId="1B61B82F" w14:textId="1E12AEB6" w:rsidR="00E95821" w:rsidRPr="00745233" w:rsidRDefault="00E95821" w:rsidP="00E95821">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spacing w:after="0" w:line="240" w:lineRule="auto"/>
        <w:jc w:val="center"/>
        <w:rPr>
          <w:rFonts w:ascii="Berlin Sans FB" w:hAnsi="Berlin Sans FB"/>
          <w:color w:val="E36C0A" w:themeColor="accent6" w:themeShade="BF"/>
          <w:sz w:val="40"/>
          <w:szCs w:val="40"/>
          <w:u w:val="single"/>
        </w:rPr>
      </w:pPr>
      <w:r w:rsidRPr="00745233">
        <w:rPr>
          <w:rFonts w:ascii="Berlin Sans FB" w:hAnsi="Berlin Sans FB"/>
          <w:color w:val="E36C0A" w:themeColor="accent6" w:themeShade="BF"/>
          <w:sz w:val="40"/>
          <w:szCs w:val="40"/>
          <w:u w:val="single"/>
        </w:rPr>
        <w:t>Peter's Conviction</w:t>
      </w:r>
    </w:p>
    <w:p w14:paraId="7B33A571" w14:textId="687BBD7C" w:rsidR="00E95821" w:rsidRPr="00E95821" w:rsidRDefault="00E95821" w:rsidP="00E95821">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spacing w:after="0" w:line="240" w:lineRule="auto"/>
        <w:jc w:val="center"/>
        <w:rPr>
          <w:rFonts w:ascii="Berlin Sans FB" w:hAnsi="Berlin Sans FB"/>
          <w:sz w:val="24"/>
          <w:szCs w:val="24"/>
        </w:rPr>
      </w:pPr>
      <w:r w:rsidRPr="00E95821">
        <w:rPr>
          <w:rFonts w:ascii="Berlin Sans FB" w:hAnsi="Berlin Sans FB"/>
          <w:sz w:val="24"/>
          <w:szCs w:val="24"/>
        </w:rPr>
        <w:t>Terry Wane Benton – FB post</w:t>
      </w:r>
    </w:p>
    <w:p w14:paraId="09B4AD93" w14:textId="77777777" w:rsidR="00E95821" w:rsidRPr="00E95821" w:rsidRDefault="00E95821" w:rsidP="00E95821">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spacing w:after="0" w:line="240" w:lineRule="auto"/>
        <w:jc w:val="center"/>
        <w:rPr>
          <w:rFonts w:ascii="Berlin Sans FB" w:hAnsi="Berlin Sans FB"/>
          <w:sz w:val="24"/>
          <w:szCs w:val="24"/>
        </w:rPr>
      </w:pPr>
    </w:p>
    <w:p w14:paraId="0EE397AD" w14:textId="0B093C51" w:rsidR="00E95821" w:rsidRPr="00E95821" w:rsidRDefault="00E95821" w:rsidP="00E95821">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spacing w:after="0" w:line="240" w:lineRule="auto"/>
        <w:jc w:val="both"/>
        <w:rPr>
          <w:rFonts w:ascii="Berlin Sans FB" w:hAnsi="Berlin Sans FB"/>
          <w:sz w:val="24"/>
          <w:szCs w:val="24"/>
        </w:rPr>
      </w:pPr>
      <w:r>
        <w:rPr>
          <w:rFonts w:ascii="Berlin Sans FB" w:hAnsi="Berlin Sans FB"/>
          <w:sz w:val="24"/>
          <w:szCs w:val="24"/>
        </w:rPr>
        <w:tab/>
      </w:r>
      <w:r w:rsidRPr="00E95821">
        <w:rPr>
          <w:rFonts w:ascii="Berlin Sans FB" w:hAnsi="Berlin Sans FB"/>
          <w:sz w:val="24"/>
          <w:szCs w:val="24"/>
        </w:rPr>
        <w:t xml:space="preserve">Peter, another eye witnessing apostle of Jesus, was recorded by Luke in regard to several of his testimonial dissertations. </w:t>
      </w:r>
      <w:r>
        <w:rPr>
          <w:rFonts w:ascii="Berlin Sans FB" w:hAnsi="Berlin Sans FB"/>
          <w:sz w:val="24"/>
          <w:szCs w:val="24"/>
        </w:rPr>
        <w:t xml:space="preserve"> </w:t>
      </w:r>
      <w:r w:rsidRPr="00E95821">
        <w:rPr>
          <w:rFonts w:ascii="Berlin Sans FB" w:hAnsi="Berlin Sans FB"/>
          <w:sz w:val="24"/>
          <w:szCs w:val="24"/>
        </w:rPr>
        <w:t xml:space="preserve">See Luke’s impressive documentation of Peter’s presentation of the evidence of Jesus as Luke recorded them in summary in Acts 2, 3 and 10. </w:t>
      </w:r>
      <w:r>
        <w:rPr>
          <w:rFonts w:ascii="Berlin Sans FB" w:hAnsi="Berlin Sans FB"/>
          <w:sz w:val="24"/>
          <w:szCs w:val="24"/>
        </w:rPr>
        <w:t xml:space="preserve"> </w:t>
      </w:r>
      <w:r w:rsidRPr="00E95821">
        <w:rPr>
          <w:rFonts w:ascii="Berlin Sans FB" w:hAnsi="Berlin Sans FB"/>
          <w:sz w:val="24"/>
          <w:szCs w:val="24"/>
        </w:rPr>
        <w:t>Luke recorded these speeches to show generations to come the kind of things Jesus did to b</w:t>
      </w:r>
      <w:r w:rsidR="00745233">
        <w:rPr>
          <w:rFonts w:ascii="Berlin Sans FB" w:hAnsi="Berlin Sans FB"/>
          <w:sz w:val="24"/>
          <w:szCs w:val="24"/>
        </w:rPr>
        <w:t>e</w:t>
      </w:r>
      <w:r w:rsidRPr="00E95821">
        <w:rPr>
          <w:rFonts w:ascii="Berlin Sans FB" w:hAnsi="Berlin Sans FB"/>
          <w:sz w:val="24"/>
          <w:szCs w:val="24"/>
        </w:rPr>
        <w:t xml:space="preserve"> thought of as God’s divine demonstration for all time to come. </w:t>
      </w:r>
      <w:r>
        <w:rPr>
          <w:rFonts w:ascii="Berlin Sans FB" w:hAnsi="Berlin Sans FB"/>
          <w:sz w:val="24"/>
          <w:szCs w:val="24"/>
        </w:rPr>
        <w:t xml:space="preserve"> </w:t>
      </w:r>
      <w:r w:rsidRPr="00E95821">
        <w:rPr>
          <w:rFonts w:ascii="Berlin Sans FB" w:hAnsi="Berlin Sans FB"/>
          <w:sz w:val="24"/>
          <w:szCs w:val="24"/>
        </w:rPr>
        <w:t xml:space="preserve">Luke shows the consistency of Peter’s message even in the hostile place of Jesus’ crucifixion, right in Jerusalem on the first Pentecost after Jesus’ Passover timed death by crucifixion. </w:t>
      </w:r>
      <w:r>
        <w:rPr>
          <w:rFonts w:ascii="Berlin Sans FB" w:hAnsi="Berlin Sans FB"/>
          <w:sz w:val="24"/>
          <w:szCs w:val="24"/>
        </w:rPr>
        <w:t xml:space="preserve"> </w:t>
      </w:r>
      <w:r w:rsidRPr="00E95821">
        <w:rPr>
          <w:rFonts w:ascii="Berlin Sans FB" w:hAnsi="Berlin Sans FB"/>
          <w:sz w:val="24"/>
          <w:szCs w:val="24"/>
        </w:rPr>
        <w:t xml:space="preserve">Peter also offers his own written testimony in two books of his own, collected into the New Testament and known as </w:t>
      </w:r>
      <w:r w:rsidRPr="00745233">
        <w:rPr>
          <w:rFonts w:ascii="Berlin Sans FB" w:hAnsi="Berlin Sans FB"/>
          <w:sz w:val="24"/>
          <w:szCs w:val="24"/>
          <w:u w:val="single"/>
        </w:rPr>
        <w:t>First</w:t>
      </w:r>
      <w:r w:rsidR="00745233" w:rsidRPr="00745233">
        <w:rPr>
          <w:rFonts w:ascii="Berlin Sans FB" w:hAnsi="Berlin Sans FB"/>
          <w:sz w:val="24"/>
          <w:szCs w:val="24"/>
          <w:u w:val="single"/>
        </w:rPr>
        <w:t xml:space="preserve"> Peter</w:t>
      </w:r>
      <w:r w:rsidRPr="00E95821">
        <w:rPr>
          <w:rFonts w:ascii="Berlin Sans FB" w:hAnsi="Berlin Sans FB"/>
          <w:sz w:val="24"/>
          <w:szCs w:val="24"/>
        </w:rPr>
        <w:t xml:space="preserve"> and </w:t>
      </w:r>
      <w:r w:rsidRPr="00745233">
        <w:rPr>
          <w:rFonts w:ascii="Berlin Sans FB" w:hAnsi="Berlin Sans FB"/>
          <w:sz w:val="24"/>
          <w:szCs w:val="24"/>
          <w:u w:val="single"/>
        </w:rPr>
        <w:t>Second Peter</w:t>
      </w:r>
      <w:r w:rsidRPr="00E95821">
        <w:rPr>
          <w:rFonts w:ascii="Berlin Sans FB" w:hAnsi="Berlin Sans FB"/>
          <w:sz w:val="24"/>
          <w:szCs w:val="24"/>
        </w:rPr>
        <w:t>.</w:t>
      </w:r>
    </w:p>
    <w:p w14:paraId="4C3E8EF4" w14:textId="573736A3" w:rsidR="00E95821" w:rsidRPr="00E95821" w:rsidRDefault="00E95821" w:rsidP="00E95821">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spacing w:after="0" w:line="240" w:lineRule="auto"/>
        <w:jc w:val="both"/>
        <w:rPr>
          <w:rFonts w:ascii="Berlin Sans FB" w:hAnsi="Berlin Sans FB"/>
          <w:sz w:val="24"/>
          <w:szCs w:val="24"/>
        </w:rPr>
      </w:pPr>
      <w:r>
        <w:rPr>
          <w:rFonts w:ascii="Berlin Sans FB" w:hAnsi="Berlin Sans FB"/>
          <w:sz w:val="24"/>
          <w:szCs w:val="24"/>
        </w:rPr>
        <w:tab/>
      </w:r>
      <w:r w:rsidRPr="00E95821">
        <w:rPr>
          <w:rFonts w:ascii="Berlin Sans FB" w:hAnsi="Berlin Sans FB"/>
          <w:sz w:val="24"/>
          <w:szCs w:val="24"/>
        </w:rPr>
        <w:t>Peter’s two books were written before his death</w:t>
      </w:r>
      <w:r w:rsidR="00745233">
        <w:rPr>
          <w:rFonts w:ascii="Berlin Sans FB" w:hAnsi="Berlin Sans FB"/>
          <w:sz w:val="24"/>
          <w:szCs w:val="24"/>
        </w:rPr>
        <w:t xml:space="preserve">, </w:t>
      </w:r>
      <w:r w:rsidRPr="00E95821">
        <w:rPr>
          <w:rFonts w:ascii="Berlin Sans FB" w:hAnsi="Berlin Sans FB"/>
          <w:sz w:val="24"/>
          <w:szCs w:val="24"/>
        </w:rPr>
        <w:t xml:space="preserve">about AD 67. </w:t>
      </w:r>
      <w:r>
        <w:rPr>
          <w:rFonts w:ascii="Berlin Sans FB" w:hAnsi="Berlin Sans FB"/>
          <w:sz w:val="24"/>
          <w:szCs w:val="24"/>
        </w:rPr>
        <w:t xml:space="preserve"> </w:t>
      </w:r>
      <w:r w:rsidRPr="00E95821">
        <w:rPr>
          <w:rFonts w:ascii="Berlin Sans FB" w:hAnsi="Berlin Sans FB"/>
          <w:sz w:val="24"/>
          <w:szCs w:val="24"/>
        </w:rPr>
        <w:t>In his first book</w:t>
      </w:r>
      <w:r>
        <w:rPr>
          <w:rFonts w:ascii="Berlin Sans FB" w:hAnsi="Berlin Sans FB"/>
          <w:sz w:val="24"/>
          <w:szCs w:val="24"/>
        </w:rPr>
        <w:t>,</w:t>
      </w:r>
      <w:r w:rsidRPr="00E95821">
        <w:rPr>
          <w:rFonts w:ascii="Berlin Sans FB" w:hAnsi="Berlin Sans FB"/>
          <w:sz w:val="24"/>
          <w:szCs w:val="24"/>
        </w:rPr>
        <w:t xml:space="preserve"> he talks about his </w:t>
      </w:r>
      <w:r w:rsidRPr="00E95821">
        <w:rPr>
          <w:rFonts w:ascii="Berlin Sans FB" w:hAnsi="Berlin Sans FB"/>
          <w:i/>
          <w:iCs/>
          <w:color w:val="E36C0A" w:themeColor="accent6" w:themeShade="BF"/>
          <w:sz w:val="24"/>
          <w:szCs w:val="24"/>
        </w:rPr>
        <w:t>“living hope through the resurrection of Jesus Christ from the dead”</w:t>
      </w:r>
      <w:r w:rsidRPr="00E95821">
        <w:rPr>
          <w:rFonts w:ascii="Berlin Sans FB" w:hAnsi="Berlin Sans FB"/>
          <w:color w:val="E36C0A" w:themeColor="accent6" w:themeShade="BF"/>
          <w:sz w:val="24"/>
          <w:szCs w:val="24"/>
        </w:rPr>
        <w:t xml:space="preserve"> </w:t>
      </w:r>
      <w:r w:rsidRPr="00E95821">
        <w:rPr>
          <w:rFonts w:ascii="Berlin Sans FB" w:hAnsi="Berlin Sans FB"/>
          <w:sz w:val="24"/>
          <w:szCs w:val="24"/>
        </w:rPr>
        <w:t>(</w:t>
      </w:r>
      <w:r w:rsidRPr="00E95821">
        <w:rPr>
          <w:rFonts w:ascii="Berlin Sans FB" w:hAnsi="Berlin Sans FB"/>
          <w:color w:val="E36C0A" w:themeColor="accent6" w:themeShade="BF"/>
          <w:sz w:val="24"/>
          <w:szCs w:val="24"/>
        </w:rPr>
        <w:t>1 Peter 1:3</w:t>
      </w:r>
      <w:r w:rsidRPr="00E95821">
        <w:rPr>
          <w:rFonts w:ascii="Berlin Sans FB" w:hAnsi="Berlin Sans FB"/>
          <w:sz w:val="24"/>
          <w:szCs w:val="24"/>
        </w:rPr>
        <w:t xml:space="preserve">). This means that the hope he had for the last 30 years was still very much “alive” in him, and His testimony had kept him going strong in his conviction for that long. </w:t>
      </w:r>
      <w:r>
        <w:rPr>
          <w:rFonts w:ascii="Berlin Sans FB" w:hAnsi="Berlin Sans FB"/>
          <w:sz w:val="24"/>
          <w:szCs w:val="24"/>
        </w:rPr>
        <w:t xml:space="preserve"> </w:t>
      </w:r>
      <w:r w:rsidRPr="00E95821">
        <w:rPr>
          <w:rFonts w:ascii="Berlin Sans FB" w:hAnsi="Berlin Sans FB"/>
          <w:sz w:val="24"/>
          <w:szCs w:val="24"/>
        </w:rPr>
        <w:t xml:space="preserve">He had not weakened in his conviction that Jesus was real, and that </w:t>
      </w:r>
      <w:r w:rsidRPr="00E95821">
        <w:rPr>
          <w:rFonts w:ascii="Berlin Sans FB" w:hAnsi="Berlin Sans FB"/>
          <w:i/>
          <w:iCs/>
          <w:color w:val="E36C0A" w:themeColor="accent6" w:themeShade="BF"/>
          <w:sz w:val="24"/>
          <w:szCs w:val="24"/>
        </w:rPr>
        <w:t>“the blood of Jesus Christ”</w:t>
      </w:r>
      <w:r w:rsidRPr="00E95821">
        <w:rPr>
          <w:rFonts w:ascii="Berlin Sans FB" w:hAnsi="Berlin Sans FB"/>
          <w:color w:val="E36C0A" w:themeColor="accent6" w:themeShade="BF"/>
          <w:sz w:val="24"/>
          <w:szCs w:val="24"/>
        </w:rPr>
        <w:t xml:space="preserve"> </w:t>
      </w:r>
      <w:r w:rsidRPr="00E95821">
        <w:rPr>
          <w:rFonts w:ascii="Berlin Sans FB" w:hAnsi="Berlin Sans FB"/>
          <w:sz w:val="24"/>
          <w:szCs w:val="24"/>
        </w:rPr>
        <w:t>(</w:t>
      </w:r>
      <w:r w:rsidRPr="00E95821">
        <w:rPr>
          <w:rFonts w:ascii="Berlin Sans FB" w:hAnsi="Berlin Sans FB"/>
          <w:color w:val="E36C0A" w:themeColor="accent6" w:themeShade="BF"/>
          <w:sz w:val="24"/>
          <w:szCs w:val="24"/>
        </w:rPr>
        <w:t xml:space="preserve">1 Peter </w:t>
      </w:r>
      <w:r w:rsidRPr="00E95821">
        <w:rPr>
          <w:rFonts w:ascii="Berlin Sans FB" w:hAnsi="Berlin Sans FB"/>
          <w:color w:val="E36C0A" w:themeColor="accent6" w:themeShade="BF"/>
          <w:sz w:val="24"/>
          <w:szCs w:val="24"/>
        </w:rPr>
        <w:t>1:2</w:t>
      </w:r>
      <w:r w:rsidRPr="00E95821">
        <w:rPr>
          <w:rFonts w:ascii="Berlin Sans FB" w:hAnsi="Berlin Sans FB"/>
          <w:sz w:val="24"/>
          <w:szCs w:val="24"/>
        </w:rPr>
        <w:t xml:space="preserve">) was still setting people apart to God and covering the sins of all who want reconciliation with God. </w:t>
      </w:r>
      <w:r>
        <w:rPr>
          <w:rFonts w:ascii="Berlin Sans FB" w:hAnsi="Berlin Sans FB"/>
          <w:sz w:val="24"/>
          <w:szCs w:val="24"/>
        </w:rPr>
        <w:t xml:space="preserve"> </w:t>
      </w:r>
      <w:r w:rsidRPr="00E95821">
        <w:rPr>
          <w:rFonts w:ascii="Berlin Sans FB" w:hAnsi="Berlin Sans FB"/>
          <w:sz w:val="24"/>
          <w:szCs w:val="24"/>
        </w:rPr>
        <w:t>Peter believed there was absolute “truth” that was still “purifying souls” (</w:t>
      </w:r>
      <w:r w:rsidRPr="00E95821">
        <w:rPr>
          <w:rFonts w:ascii="Berlin Sans FB" w:hAnsi="Berlin Sans FB"/>
          <w:color w:val="E36C0A" w:themeColor="accent6" w:themeShade="BF"/>
          <w:sz w:val="24"/>
          <w:szCs w:val="24"/>
        </w:rPr>
        <w:t xml:space="preserve">1 Peter </w:t>
      </w:r>
      <w:r w:rsidRPr="00E95821">
        <w:rPr>
          <w:rFonts w:ascii="Berlin Sans FB" w:hAnsi="Berlin Sans FB"/>
          <w:color w:val="E36C0A" w:themeColor="accent6" w:themeShade="BF"/>
          <w:sz w:val="24"/>
          <w:szCs w:val="24"/>
        </w:rPr>
        <w:t>1:22</w:t>
      </w:r>
      <w:r w:rsidRPr="00E95821">
        <w:rPr>
          <w:rFonts w:ascii="Berlin Sans FB" w:hAnsi="Berlin Sans FB"/>
          <w:sz w:val="24"/>
          <w:szCs w:val="24"/>
        </w:rPr>
        <w:t xml:space="preserve">).  </w:t>
      </w:r>
    </w:p>
    <w:p w14:paraId="16FF0EF2" w14:textId="73BF75BC" w:rsidR="00E95821" w:rsidRPr="00E95821" w:rsidRDefault="00E95821" w:rsidP="00E95821">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spacing w:after="0" w:line="240" w:lineRule="auto"/>
        <w:jc w:val="both"/>
        <w:rPr>
          <w:rFonts w:ascii="Berlin Sans FB" w:hAnsi="Berlin Sans FB"/>
          <w:sz w:val="24"/>
          <w:szCs w:val="24"/>
        </w:rPr>
      </w:pPr>
      <w:r>
        <w:rPr>
          <w:rFonts w:ascii="Berlin Sans FB" w:hAnsi="Berlin Sans FB"/>
          <w:sz w:val="24"/>
          <w:szCs w:val="24"/>
        </w:rPr>
        <w:tab/>
      </w:r>
      <w:r w:rsidRPr="00E95821">
        <w:rPr>
          <w:rFonts w:ascii="Berlin Sans FB" w:hAnsi="Berlin Sans FB"/>
          <w:sz w:val="24"/>
          <w:szCs w:val="24"/>
        </w:rPr>
        <w:t>After about 30 years of preaching the truth of Jesus, his testimony continued to be the same as Luke had reported him preaching on that first Pentecost of Acts 2 and to the Gentiles in Acts 10.</w:t>
      </w:r>
      <w:r>
        <w:rPr>
          <w:rFonts w:ascii="Berlin Sans FB" w:hAnsi="Berlin Sans FB"/>
          <w:sz w:val="24"/>
          <w:szCs w:val="24"/>
        </w:rPr>
        <w:t xml:space="preserve"> </w:t>
      </w:r>
      <w:r w:rsidRPr="00E95821">
        <w:rPr>
          <w:rFonts w:ascii="Berlin Sans FB" w:hAnsi="Berlin Sans FB"/>
          <w:sz w:val="24"/>
          <w:szCs w:val="24"/>
        </w:rPr>
        <w:t xml:space="preserve"> The same basic facts had not changed in 30 years of preaching the message of Jesus Christ.</w:t>
      </w:r>
      <w:r>
        <w:rPr>
          <w:rFonts w:ascii="Berlin Sans FB" w:hAnsi="Berlin Sans FB"/>
          <w:sz w:val="24"/>
          <w:szCs w:val="24"/>
        </w:rPr>
        <w:t xml:space="preserve">  </w:t>
      </w:r>
      <w:r w:rsidRPr="00E95821">
        <w:rPr>
          <w:rFonts w:ascii="Berlin Sans FB" w:hAnsi="Berlin Sans FB"/>
          <w:sz w:val="24"/>
          <w:szCs w:val="24"/>
        </w:rPr>
        <w:t>In Peter’s first letter he does as he did on Pentecost, he reminds people that the prophets (</w:t>
      </w:r>
      <w:r w:rsidRPr="00E95821">
        <w:rPr>
          <w:rFonts w:ascii="Berlin Sans FB" w:hAnsi="Berlin Sans FB"/>
          <w:color w:val="E36C0A" w:themeColor="accent6" w:themeShade="BF"/>
          <w:sz w:val="24"/>
          <w:szCs w:val="24"/>
        </w:rPr>
        <w:t xml:space="preserve">1 Peter </w:t>
      </w:r>
      <w:r w:rsidRPr="00E95821">
        <w:rPr>
          <w:rFonts w:ascii="Berlin Sans FB" w:hAnsi="Berlin Sans FB"/>
          <w:color w:val="E36C0A" w:themeColor="accent6" w:themeShade="BF"/>
          <w:sz w:val="24"/>
          <w:szCs w:val="24"/>
        </w:rPr>
        <w:t>1:10f</w:t>
      </w:r>
      <w:r w:rsidRPr="00E95821">
        <w:rPr>
          <w:rFonts w:ascii="Berlin Sans FB" w:hAnsi="Berlin Sans FB"/>
          <w:sz w:val="24"/>
          <w:szCs w:val="24"/>
        </w:rPr>
        <w:t xml:space="preserve">) had been writing beforehand about this Christ and His sufferings and the glories that would follow. </w:t>
      </w:r>
      <w:r>
        <w:rPr>
          <w:rFonts w:ascii="Berlin Sans FB" w:hAnsi="Berlin Sans FB"/>
          <w:sz w:val="24"/>
          <w:szCs w:val="24"/>
        </w:rPr>
        <w:t xml:space="preserve"> </w:t>
      </w:r>
      <w:r w:rsidRPr="00E95821">
        <w:rPr>
          <w:rFonts w:ascii="Berlin Sans FB" w:hAnsi="Berlin Sans FB"/>
          <w:sz w:val="24"/>
          <w:szCs w:val="24"/>
        </w:rPr>
        <w:t>He spoke of what God had “revealed” by the Holy Spirit (</w:t>
      </w:r>
      <w:r w:rsidRPr="00E95821">
        <w:rPr>
          <w:rFonts w:ascii="Berlin Sans FB" w:hAnsi="Berlin Sans FB"/>
          <w:color w:val="E36C0A" w:themeColor="accent6" w:themeShade="BF"/>
          <w:sz w:val="24"/>
          <w:szCs w:val="24"/>
        </w:rPr>
        <w:t xml:space="preserve">1 Peter </w:t>
      </w:r>
      <w:r w:rsidRPr="00E95821">
        <w:rPr>
          <w:rFonts w:ascii="Berlin Sans FB" w:hAnsi="Berlin Sans FB"/>
          <w:color w:val="E36C0A" w:themeColor="accent6" w:themeShade="BF"/>
          <w:sz w:val="24"/>
          <w:szCs w:val="24"/>
        </w:rPr>
        <w:t>1:12</w:t>
      </w:r>
      <w:r w:rsidRPr="00E95821">
        <w:rPr>
          <w:rFonts w:ascii="Berlin Sans FB" w:hAnsi="Berlin Sans FB"/>
          <w:sz w:val="24"/>
          <w:szCs w:val="24"/>
        </w:rPr>
        <w:t xml:space="preserve">). </w:t>
      </w:r>
      <w:r>
        <w:rPr>
          <w:rFonts w:ascii="Berlin Sans FB" w:hAnsi="Berlin Sans FB"/>
          <w:sz w:val="24"/>
          <w:szCs w:val="24"/>
        </w:rPr>
        <w:t xml:space="preserve"> </w:t>
      </w:r>
      <w:r w:rsidRPr="00E95821">
        <w:rPr>
          <w:rFonts w:ascii="Berlin Sans FB" w:hAnsi="Berlin Sans FB"/>
          <w:sz w:val="24"/>
          <w:szCs w:val="24"/>
        </w:rPr>
        <w:t>He spoke that Jesus was coming to be revealed again in the future (</w:t>
      </w:r>
      <w:r w:rsidRPr="00E95821">
        <w:rPr>
          <w:rFonts w:ascii="Berlin Sans FB" w:hAnsi="Berlin Sans FB"/>
          <w:color w:val="E36C0A" w:themeColor="accent6" w:themeShade="BF"/>
          <w:sz w:val="24"/>
          <w:szCs w:val="24"/>
        </w:rPr>
        <w:t xml:space="preserve">1 Peter </w:t>
      </w:r>
      <w:r w:rsidRPr="00E95821">
        <w:rPr>
          <w:rFonts w:ascii="Berlin Sans FB" w:hAnsi="Berlin Sans FB"/>
          <w:color w:val="E36C0A" w:themeColor="accent6" w:themeShade="BF"/>
          <w:sz w:val="24"/>
          <w:szCs w:val="24"/>
        </w:rPr>
        <w:t>1:7,</w:t>
      </w:r>
      <w:r>
        <w:rPr>
          <w:rFonts w:ascii="Berlin Sans FB" w:hAnsi="Berlin Sans FB"/>
          <w:color w:val="E36C0A" w:themeColor="accent6" w:themeShade="BF"/>
          <w:sz w:val="24"/>
          <w:szCs w:val="24"/>
        </w:rPr>
        <w:t xml:space="preserve"> </w:t>
      </w:r>
      <w:r w:rsidRPr="00E95821">
        <w:rPr>
          <w:rFonts w:ascii="Berlin Sans FB" w:hAnsi="Berlin Sans FB"/>
          <w:color w:val="E36C0A" w:themeColor="accent6" w:themeShade="BF"/>
          <w:sz w:val="24"/>
          <w:szCs w:val="24"/>
        </w:rPr>
        <w:t>13</w:t>
      </w:r>
      <w:r w:rsidRPr="00E95821">
        <w:rPr>
          <w:rFonts w:ascii="Berlin Sans FB" w:hAnsi="Berlin Sans FB"/>
          <w:sz w:val="24"/>
          <w:szCs w:val="24"/>
        </w:rPr>
        <w:t>).</w:t>
      </w:r>
      <w:r>
        <w:rPr>
          <w:rFonts w:ascii="Berlin Sans FB" w:hAnsi="Berlin Sans FB"/>
          <w:sz w:val="24"/>
          <w:szCs w:val="24"/>
        </w:rPr>
        <w:t xml:space="preserve"> </w:t>
      </w:r>
      <w:r w:rsidRPr="00E95821">
        <w:rPr>
          <w:rFonts w:ascii="Berlin Sans FB" w:hAnsi="Berlin Sans FB"/>
          <w:sz w:val="24"/>
          <w:szCs w:val="24"/>
        </w:rPr>
        <w:t xml:space="preserve"> It is impressive to see how that Peter had lost no confidence at all in the “incorruptible seed</w:t>
      </w:r>
      <w:r>
        <w:rPr>
          <w:rFonts w:ascii="Berlin Sans FB" w:hAnsi="Berlin Sans FB"/>
          <w:sz w:val="24"/>
          <w:szCs w:val="24"/>
        </w:rPr>
        <w:t>,</w:t>
      </w:r>
      <w:r w:rsidRPr="00E95821">
        <w:rPr>
          <w:rFonts w:ascii="Berlin Sans FB" w:hAnsi="Berlin Sans FB"/>
          <w:sz w:val="24"/>
          <w:szCs w:val="24"/>
        </w:rPr>
        <w:t xml:space="preserve">” the word of God, and he appeals to Isaiah 40 to remind his readers that </w:t>
      </w:r>
      <w:r w:rsidRPr="00E95821">
        <w:rPr>
          <w:rFonts w:ascii="Berlin Sans FB" w:hAnsi="Berlin Sans FB"/>
          <w:i/>
          <w:iCs/>
          <w:color w:val="E36C0A" w:themeColor="accent6" w:themeShade="BF"/>
          <w:sz w:val="24"/>
          <w:szCs w:val="24"/>
        </w:rPr>
        <w:t>“the word of the Lord endures forever”</w:t>
      </w:r>
      <w:r w:rsidRPr="00E95821">
        <w:rPr>
          <w:rFonts w:ascii="Berlin Sans FB" w:hAnsi="Berlin Sans FB"/>
          <w:color w:val="E36C0A" w:themeColor="accent6" w:themeShade="BF"/>
          <w:sz w:val="24"/>
          <w:szCs w:val="24"/>
        </w:rPr>
        <w:t xml:space="preserve"> </w:t>
      </w:r>
      <w:r w:rsidRPr="00E95821">
        <w:rPr>
          <w:rFonts w:ascii="Berlin Sans FB" w:hAnsi="Berlin Sans FB"/>
          <w:sz w:val="24"/>
          <w:szCs w:val="24"/>
        </w:rPr>
        <w:t>(</w:t>
      </w:r>
      <w:r w:rsidRPr="00E95821">
        <w:rPr>
          <w:rFonts w:ascii="Berlin Sans FB" w:hAnsi="Berlin Sans FB"/>
          <w:color w:val="E36C0A" w:themeColor="accent6" w:themeShade="BF"/>
          <w:sz w:val="24"/>
          <w:szCs w:val="24"/>
        </w:rPr>
        <w:t xml:space="preserve">1 Peter </w:t>
      </w:r>
      <w:r w:rsidRPr="00E95821">
        <w:rPr>
          <w:rFonts w:ascii="Berlin Sans FB" w:hAnsi="Berlin Sans FB"/>
          <w:color w:val="E36C0A" w:themeColor="accent6" w:themeShade="BF"/>
          <w:sz w:val="24"/>
          <w:szCs w:val="24"/>
        </w:rPr>
        <w:t>1:24-25</w:t>
      </w:r>
      <w:r w:rsidRPr="00E95821">
        <w:rPr>
          <w:rFonts w:ascii="Berlin Sans FB" w:hAnsi="Berlin Sans FB"/>
          <w:sz w:val="24"/>
          <w:szCs w:val="24"/>
        </w:rPr>
        <w:t xml:space="preserve">) no matter how the glory of man changes and fades. </w:t>
      </w:r>
      <w:r>
        <w:rPr>
          <w:rFonts w:ascii="Berlin Sans FB" w:hAnsi="Berlin Sans FB"/>
          <w:sz w:val="24"/>
          <w:szCs w:val="24"/>
        </w:rPr>
        <w:t xml:space="preserve"> </w:t>
      </w:r>
      <w:r w:rsidRPr="00E95821">
        <w:rPr>
          <w:rFonts w:ascii="Berlin Sans FB" w:hAnsi="Berlin Sans FB"/>
          <w:sz w:val="24"/>
          <w:szCs w:val="24"/>
        </w:rPr>
        <w:t xml:space="preserve">It was to Peter the conviction that </w:t>
      </w:r>
      <w:r w:rsidRPr="00E95821">
        <w:rPr>
          <w:rFonts w:ascii="Berlin Sans FB" w:hAnsi="Berlin Sans FB"/>
          <w:i/>
          <w:iCs/>
          <w:color w:val="E36C0A" w:themeColor="accent6" w:themeShade="BF"/>
          <w:sz w:val="24"/>
          <w:szCs w:val="24"/>
        </w:rPr>
        <w:t>“glory and dominion belong to Jesus forever and ever”</w:t>
      </w:r>
      <w:r w:rsidRPr="00E95821">
        <w:rPr>
          <w:rFonts w:ascii="Berlin Sans FB" w:hAnsi="Berlin Sans FB"/>
          <w:color w:val="E36C0A" w:themeColor="accent6" w:themeShade="BF"/>
          <w:sz w:val="24"/>
          <w:szCs w:val="24"/>
        </w:rPr>
        <w:t xml:space="preserve"> </w:t>
      </w:r>
      <w:r w:rsidRPr="00E95821">
        <w:rPr>
          <w:rFonts w:ascii="Berlin Sans FB" w:hAnsi="Berlin Sans FB"/>
          <w:sz w:val="24"/>
          <w:szCs w:val="24"/>
        </w:rPr>
        <w:t>(</w:t>
      </w:r>
      <w:r w:rsidRPr="00E95821">
        <w:rPr>
          <w:rFonts w:ascii="Berlin Sans FB" w:hAnsi="Berlin Sans FB"/>
          <w:color w:val="E36C0A" w:themeColor="accent6" w:themeShade="BF"/>
          <w:sz w:val="24"/>
          <w:szCs w:val="24"/>
        </w:rPr>
        <w:t xml:space="preserve">1 Peter </w:t>
      </w:r>
      <w:r w:rsidRPr="00E95821">
        <w:rPr>
          <w:rFonts w:ascii="Berlin Sans FB" w:hAnsi="Berlin Sans FB"/>
          <w:color w:val="E36C0A" w:themeColor="accent6" w:themeShade="BF"/>
          <w:sz w:val="24"/>
          <w:szCs w:val="24"/>
        </w:rPr>
        <w:t>4:11</w:t>
      </w:r>
      <w:r w:rsidRPr="00E95821">
        <w:rPr>
          <w:rFonts w:ascii="Berlin Sans FB" w:hAnsi="Berlin Sans FB"/>
          <w:sz w:val="24"/>
          <w:szCs w:val="24"/>
        </w:rPr>
        <w:t xml:space="preserve">). </w:t>
      </w:r>
      <w:r>
        <w:rPr>
          <w:rFonts w:ascii="Berlin Sans FB" w:hAnsi="Berlin Sans FB"/>
          <w:sz w:val="24"/>
          <w:szCs w:val="24"/>
        </w:rPr>
        <w:t xml:space="preserve"> </w:t>
      </w:r>
      <w:r w:rsidRPr="00E95821">
        <w:rPr>
          <w:rFonts w:ascii="Berlin Sans FB" w:hAnsi="Berlin Sans FB"/>
          <w:sz w:val="24"/>
          <w:szCs w:val="24"/>
        </w:rPr>
        <w:t xml:space="preserve">Peter was just as much alive with his conviction as he was 30 years earlier when he stated the truth on that first Pentecost in Jerusalem. </w:t>
      </w:r>
      <w:r>
        <w:rPr>
          <w:rFonts w:ascii="Berlin Sans FB" w:hAnsi="Berlin Sans FB"/>
          <w:sz w:val="24"/>
          <w:szCs w:val="24"/>
        </w:rPr>
        <w:t xml:space="preserve"> </w:t>
      </w:r>
      <w:r w:rsidRPr="00E95821">
        <w:rPr>
          <w:rFonts w:ascii="Berlin Sans FB" w:hAnsi="Berlin Sans FB"/>
          <w:sz w:val="24"/>
          <w:szCs w:val="24"/>
        </w:rPr>
        <w:t xml:space="preserve">Glory and dominion still and always belong to Jesus. </w:t>
      </w:r>
    </w:p>
    <w:p w14:paraId="51ED0765" w14:textId="72F8B3E8" w:rsidR="00E95821" w:rsidRPr="00E95821" w:rsidRDefault="00E95821" w:rsidP="00E95821">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spacing w:after="0" w:line="240" w:lineRule="auto"/>
        <w:jc w:val="both"/>
        <w:rPr>
          <w:rFonts w:ascii="Berlin Sans FB" w:hAnsi="Berlin Sans FB"/>
          <w:sz w:val="24"/>
          <w:szCs w:val="24"/>
        </w:rPr>
      </w:pPr>
      <w:r>
        <w:rPr>
          <w:rFonts w:ascii="Berlin Sans FB" w:hAnsi="Berlin Sans FB"/>
          <w:sz w:val="24"/>
          <w:szCs w:val="24"/>
        </w:rPr>
        <w:tab/>
      </w:r>
      <w:r w:rsidRPr="00E95821">
        <w:rPr>
          <w:rFonts w:ascii="Berlin Sans FB" w:hAnsi="Berlin Sans FB"/>
          <w:sz w:val="24"/>
          <w:szCs w:val="24"/>
        </w:rPr>
        <w:t xml:space="preserve">These are not the words of someone who knew they made up a story, lying to the world about a dead man, but the words of someone still fully convinced that Jesus is </w:t>
      </w:r>
      <w:r w:rsidRPr="00E95821">
        <w:rPr>
          <w:rFonts w:ascii="Berlin Sans FB" w:hAnsi="Berlin Sans FB"/>
          <w:i/>
          <w:iCs/>
          <w:color w:val="E36C0A" w:themeColor="accent6" w:themeShade="BF"/>
          <w:sz w:val="24"/>
          <w:szCs w:val="24"/>
        </w:rPr>
        <w:t>“both Lord and Christ”</w:t>
      </w:r>
      <w:r w:rsidRPr="00E95821">
        <w:rPr>
          <w:rFonts w:ascii="Berlin Sans FB" w:hAnsi="Berlin Sans FB"/>
          <w:color w:val="E36C0A" w:themeColor="accent6" w:themeShade="BF"/>
          <w:sz w:val="24"/>
          <w:szCs w:val="24"/>
        </w:rPr>
        <w:t xml:space="preserve"> </w:t>
      </w:r>
      <w:r w:rsidRPr="00E95821">
        <w:rPr>
          <w:rFonts w:ascii="Berlin Sans FB" w:hAnsi="Berlin Sans FB"/>
          <w:sz w:val="24"/>
          <w:szCs w:val="24"/>
        </w:rPr>
        <w:t>(</w:t>
      </w:r>
      <w:r w:rsidRPr="00E95821">
        <w:rPr>
          <w:rFonts w:ascii="Berlin Sans FB" w:hAnsi="Berlin Sans FB"/>
          <w:color w:val="E36C0A" w:themeColor="accent6" w:themeShade="BF"/>
          <w:sz w:val="24"/>
          <w:szCs w:val="24"/>
        </w:rPr>
        <w:t>Acts 2:36</w:t>
      </w:r>
      <w:r w:rsidRPr="00E95821">
        <w:rPr>
          <w:rFonts w:ascii="Berlin Sans FB" w:hAnsi="Berlin Sans FB"/>
          <w:sz w:val="24"/>
          <w:szCs w:val="24"/>
        </w:rPr>
        <w:t xml:space="preserve">), the One who proved His Godhood and power over death itself. </w:t>
      </w:r>
      <w:r>
        <w:rPr>
          <w:rFonts w:ascii="Berlin Sans FB" w:hAnsi="Berlin Sans FB"/>
          <w:sz w:val="24"/>
          <w:szCs w:val="24"/>
        </w:rPr>
        <w:t xml:space="preserve"> </w:t>
      </w:r>
      <w:r w:rsidRPr="00E95821">
        <w:rPr>
          <w:rFonts w:ascii="Berlin Sans FB" w:hAnsi="Berlin Sans FB"/>
          <w:sz w:val="24"/>
          <w:szCs w:val="24"/>
        </w:rPr>
        <w:t>He believed that the full glory of Christ was still ahead and would finally be revealed (</w:t>
      </w:r>
      <w:r w:rsidRPr="00E95821">
        <w:rPr>
          <w:rFonts w:ascii="Berlin Sans FB" w:hAnsi="Berlin Sans FB"/>
          <w:color w:val="E36C0A" w:themeColor="accent6" w:themeShade="BF"/>
          <w:sz w:val="24"/>
          <w:szCs w:val="24"/>
        </w:rPr>
        <w:t xml:space="preserve">1 Peter </w:t>
      </w:r>
      <w:r w:rsidRPr="00E95821">
        <w:rPr>
          <w:rFonts w:ascii="Berlin Sans FB" w:hAnsi="Berlin Sans FB"/>
          <w:color w:val="E36C0A" w:themeColor="accent6" w:themeShade="BF"/>
          <w:sz w:val="24"/>
          <w:szCs w:val="24"/>
        </w:rPr>
        <w:t>4:13</w:t>
      </w:r>
      <w:r w:rsidRPr="00E95821">
        <w:rPr>
          <w:rFonts w:ascii="Berlin Sans FB" w:hAnsi="Berlin Sans FB"/>
          <w:sz w:val="24"/>
          <w:szCs w:val="24"/>
        </w:rPr>
        <w:t xml:space="preserve">) and that “exceeding joy” was coming. </w:t>
      </w:r>
    </w:p>
    <w:p w14:paraId="3CFE8F08" w14:textId="4D60DABE" w:rsidR="00F0683F" w:rsidRDefault="00E95821" w:rsidP="00E95821">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spacing w:after="0" w:line="240" w:lineRule="auto"/>
        <w:jc w:val="both"/>
        <w:rPr>
          <w:rFonts w:ascii="Berlin Sans FB" w:hAnsi="Berlin Sans FB"/>
          <w:sz w:val="8"/>
          <w:szCs w:val="8"/>
        </w:rPr>
      </w:pPr>
      <w:r>
        <w:rPr>
          <w:rFonts w:ascii="Berlin Sans FB" w:hAnsi="Berlin Sans FB"/>
          <w:sz w:val="24"/>
          <w:szCs w:val="24"/>
        </w:rPr>
        <w:tab/>
      </w:r>
      <w:r w:rsidRPr="00E95821">
        <w:rPr>
          <w:rFonts w:ascii="Berlin Sans FB" w:hAnsi="Berlin Sans FB"/>
          <w:sz w:val="24"/>
          <w:szCs w:val="24"/>
        </w:rPr>
        <w:t>Suffering as a Christian was just a high honor to Peter (</w:t>
      </w:r>
      <w:r w:rsidRPr="00E95821">
        <w:rPr>
          <w:rFonts w:ascii="Berlin Sans FB" w:hAnsi="Berlin Sans FB"/>
          <w:color w:val="E36C0A" w:themeColor="accent6" w:themeShade="BF"/>
          <w:sz w:val="24"/>
          <w:szCs w:val="24"/>
        </w:rPr>
        <w:t xml:space="preserve">1 Peter </w:t>
      </w:r>
      <w:r w:rsidRPr="00E95821">
        <w:rPr>
          <w:rFonts w:ascii="Berlin Sans FB" w:hAnsi="Berlin Sans FB"/>
          <w:color w:val="E36C0A" w:themeColor="accent6" w:themeShade="BF"/>
          <w:sz w:val="24"/>
          <w:szCs w:val="24"/>
        </w:rPr>
        <w:t>4:16</w:t>
      </w:r>
      <w:r w:rsidRPr="00E95821">
        <w:rPr>
          <w:rFonts w:ascii="Berlin Sans FB" w:hAnsi="Berlin Sans FB"/>
          <w:sz w:val="24"/>
          <w:szCs w:val="24"/>
        </w:rPr>
        <w:t xml:space="preserve">). </w:t>
      </w:r>
      <w:r>
        <w:rPr>
          <w:rFonts w:ascii="Berlin Sans FB" w:hAnsi="Berlin Sans FB"/>
          <w:sz w:val="24"/>
          <w:szCs w:val="24"/>
        </w:rPr>
        <w:t xml:space="preserve"> </w:t>
      </w:r>
      <w:r w:rsidRPr="00E95821">
        <w:rPr>
          <w:rFonts w:ascii="Berlin Sans FB" w:hAnsi="Berlin Sans FB"/>
          <w:sz w:val="24"/>
          <w:szCs w:val="24"/>
        </w:rPr>
        <w:t>After 30 years of suffering for Jesus, Peter was still alive with such confident expectation.</w:t>
      </w:r>
      <w:r>
        <w:rPr>
          <w:rFonts w:ascii="Berlin Sans FB" w:hAnsi="Berlin Sans FB"/>
          <w:sz w:val="24"/>
          <w:szCs w:val="24"/>
        </w:rPr>
        <w:t xml:space="preserve"> </w:t>
      </w:r>
      <w:r w:rsidRPr="00E95821">
        <w:rPr>
          <w:rFonts w:ascii="Berlin Sans FB" w:hAnsi="Berlin Sans FB"/>
          <w:sz w:val="24"/>
          <w:szCs w:val="24"/>
        </w:rPr>
        <w:t xml:space="preserve"> If Peter knew he and the other guys had hidden the dead body of Jesus and that he was part of a deception, he could not stomach 30 years of lies for hopelessness and more unnecessary suffering of persecution. </w:t>
      </w:r>
      <w:r>
        <w:rPr>
          <w:rFonts w:ascii="Berlin Sans FB" w:hAnsi="Berlin Sans FB"/>
          <w:sz w:val="24"/>
          <w:szCs w:val="24"/>
        </w:rPr>
        <w:t xml:space="preserve"> </w:t>
      </w:r>
      <w:r w:rsidRPr="00E95821">
        <w:rPr>
          <w:rFonts w:ascii="Berlin Sans FB" w:hAnsi="Berlin Sans FB"/>
          <w:sz w:val="24"/>
          <w:szCs w:val="24"/>
        </w:rPr>
        <w:t xml:space="preserve">But these are the words of a man fully convinced he had spent 3 years witnessing God come in the flesh and seeing Him alive from the dead. </w:t>
      </w:r>
      <w:r>
        <w:rPr>
          <w:rFonts w:ascii="Berlin Sans FB" w:hAnsi="Berlin Sans FB"/>
          <w:sz w:val="24"/>
          <w:szCs w:val="24"/>
        </w:rPr>
        <w:t xml:space="preserve"> </w:t>
      </w:r>
      <w:r w:rsidRPr="00E95821">
        <w:rPr>
          <w:rFonts w:ascii="Berlin Sans FB" w:hAnsi="Berlin Sans FB"/>
          <w:sz w:val="24"/>
          <w:szCs w:val="24"/>
        </w:rPr>
        <w:t xml:space="preserve">This man was still alive with confident expectation. </w:t>
      </w:r>
      <w:r>
        <w:rPr>
          <w:rFonts w:ascii="Berlin Sans FB" w:hAnsi="Berlin Sans FB"/>
          <w:sz w:val="24"/>
          <w:szCs w:val="24"/>
        </w:rPr>
        <w:t xml:space="preserve"> </w:t>
      </w:r>
      <w:r w:rsidRPr="00E95821">
        <w:rPr>
          <w:rFonts w:ascii="Berlin Sans FB" w:hAnsi="Berlin Sans FB"/>
          <w:sz w:val="24"/>
          <w:szCs w:val="24"/>
        </w:rPr>
        <w:t xml:space="preserve">He knew God as </w:t>
      </w:r>
      <w:r w:rsidRPr="00E95821">
        <w:rPr>
          <w:rFonts w:ascii="Berlin Sans FB" w:hAnsi="Berlin Sans FB"/>
          <w:i/>
          <w:iCs/>
          <w:color w:val="E36C0A" w:themeColor="accent6" w:themeShade="BF"/>
          <w:sz w:val="24"/>
          <w:szCs w:val="24"/>
        </w:rPr>
        <w:t>“a faithful Creator”</w:t>
      </w:r>
      <w:r w:rsidRPr="00E95821">
        <w:rPr>
          <w:rFonts w:ascii="Berlin Sans FB" w:hAnsi="Berlin Sans FB"/>
          <w:color w:val="E36C0A" w:themeColor="accent6" w:themeShade="BF"/>
          <w:sz w:val="24"/>
          <w:szCs w:val="24"/>
        </w:rPr>
        <w:t xml:space="preserve"> </w:t>
      </w:r>
      <w:r w:rsidRPr="00E95821">
        <w:rPr>
          <w:rFonts w:ascii="Berlin Sans FB" w:hAnsi="Berlin Sans FB"/>
          <w:sz w:val="24"/>
          <w:szCs w:val="24"/>
        </w:rPr>
        <w:t>(</w:t>
      </w:r>
      <w:r w:rsidRPr="00E95821">
        <w:rPr>
          <w:rFonts w:ascii="Berlin Sans FB" w:hAnsi="Berlin Sans FB"/>
          <w:color w:val="E36C0A" w:themeColor="accent6" w:themeShade="BF"/>
          <w:sz w:val="24"/>
          <w:szCs w:val="24"/>
        </w:rPr>
        <w:t xml:space="preserve">1 Peter </w:t>
      </w:r>
      <w:r w:rsidRPr="00E95821">
        <w:rPr>
          <w:rFonts w:ascii="Berlin Sans FB" w:hAnsi="Berlin Sans FB"/>
          <w:color w:val="E36C0A" w:themeColor="accent6" w:themeShade="BF"/>
          <w:sz w:val="24"/>
          <w:szCs w:val="24"/>
        </w:rPr>
        <w:t>4:19</w:t>
      </w:r>
      <w:r w:rsidRPr="00E95821">
        <w:rPr>
          <w:rFonts w:ascii="Berlin Sans FB" w:hAnsi="Berlin Sans FB"/>
          <w:sz w:val="24"/>
          <w:szCs w:val="24"/>
        </w:rPr>
        <w:t xml:space="preserve">). </w:t>
      </w:r>
      <w:r>
        <w:rPr>
          <w:rFonts w:ascii="Berlin Sans FB" w:hAnsi="Berlin Sans FB"/>
          <w:sz w:val="24"/>
          <w:szCs w:val="24"/>
        </w:rPr>
        <w:t xml:space="preserve"> </w:t>
      </w:r>
      <w:r w:rsidRPr="00E95821">
        <w:rPr>
          <w:rFonts w:ascii="Berlin Sans FB" w:hAnsi="Berlin Sans FB"/>
          <w:sz w:val="24"/>
          <w:szCs w:val="24"/>
        </w:rPr>
        <w:t>Everything from Genesis to this moment was because God was real and had faithfully brough</w:t>
      </w:r>
      <w:r w:rsidR="00745233">
        <w:rPr>
          <w:rFonts w:ascii="Berlin Sans FB" w:hAnsi="Berlin Sans FB"/>
          <w:sz w:val="24"/>
          <w:szCs w:val="24"/>
        </w:rPr>
        <w:t>t</w:t>
      </w:r>
      <w:r w:rsidRPr="00E95821">
        <w:rPr>
          <w:rFonts w:ascii="Berlin Sans FB" w:hAnsi="Berlin Sans FB"/>
          <w:sz w:val="24"/>
          <w:szCs w:val="24"/>
        </w:rPr>
        <w:t xml:space="preserve"> about a rock</w:t>
      </w:r>
      <w:r>
        <w:rPr>
          <w:rFonts w:ascii="Berlin Sans FB" w:hAnsi="Berlin Sans FB"/>
          <w:sz w:val="24"/>
          <w:szCs w:val="24"/>
        </w:rPr>
        <w:t>-</w:t>
      </w:r>
      <w:r w:rsidRPr="00E95821">
        <w:rPr>
          <w:rFonts w:ascii="Berlin Sans FB" w:hAnsi="Berlin Sans FB"/>
          <w:sz w:val="24"/>
          <w:szCs w:val="24"/>
        </w:rPr>
        <w:t xml:space="preserve">solid foundation for believing. Peter said he was </w:t>
      </w:r>
      <w:r w:rsidRPr="00E95821">
        <w:rPr>
          <w:rFonts w:ascii="Berlin Sans FB" w:hAnsi="Berlin Sans FB"/>
          <w:color w:val="E36C0A" w:themeColor="accent6" w:themeShade="BF"/>
          <w:sz w:val="24"/>
          <w:szCs w:val="24"/>
        </w:rPr>
        <w:t xml:space="preserve">“a witness of the sufferings of Christ” </w:t>
      </w:r>
      <w:r w:rsidRPr="00E95821">
        <w:rPr>
          <w:rFonts w:ascii="Berlin Sans FB" w:hAnsi="Berlin Sans FB"/>
          <w:sz w:val="24"/>
          <w:szCs w:val="24"/>
        </w:rPr>
        <w:t>(</w:t>
      </w:r>
      <w:r>
        <w:rPr>
          <w:rFonts w:ascii="Berlin Sans FB" w:hAnsi="Berlin Sans FB"/>
          <w:sz w:val="24"/>
          <w:szCs w:val="24"/>
        </w:rPr>
        <w:t xml:space="preserve">1 Peter </w:t>
      </w:r>
      <w:r w:rsidRPr="00E95821">
        <w:rPr>
          <w:rFonts w:ascii="Berlin Sans FB" w:hAnsi="Berlin Sans FB"/>
          <w:sz w:val="24"/>
          <w:szCs w:val="24"/>
        </w:rPr>
        <w:t>5:1).</w:t>
      </w:r>
      <w:r>
        <w:rPr>
          <w:rFonts w:ascii="Berlin Sans FB" w:hAnsi="Berlin Sans FB"/>
          <w:sz w:val="24"/>
          <w:szCs w:val="24"/>
        </w:rPr>
        <w:t xml:space="preserve"> </w:t>
      </w:r>
      <w:r w:rsidRPr="00E95821">
        <w:rPr>
          <w:rFonts w:ascii="Berlin Sans FB" w:hAnsi="Berlin Sans FB"/>
          <w:sz w:val="24"/>
          <w:szCs w:val="24"/>
        </w:rPr>
        <w:t xml:space="preserve"> He had not forgotten it and would never forget it. </w:t>
      </w:r>
      <w:r>
        <w:rPr>
          <w:rFonts w:ascii="Berlin Sans FB" w:hAnsi="Berlin Sans FB"/>
          <w:sz w:val="24"/>
          <w:szCs w:val="24"/>
        </w:rPr>
        <w:t xml:space="preserve"> </w:t>
      </w:r>
      <w:r w:rsidRPr="00E95821">
        <w:rPr>
          <w:rFonts w:ascii="Berlin Sans FB" w:hAnsi="Berlin Sans FB"/>
          <w:sz w:val="24"/>
          <w:szCs w:val="24"/>
        </w:rPr>
        <w:t xml:space="preserve">He was still reeling with confidence that he </w:t>
      </w:r>
      <w:r w:rsidRPr="00745233">
        <w:rPr>
          <w:rFonts w:ascii="Berlin Sans FB" w:hAnsi="Berlin Sans FB"/>
          <w:sz w:val="24"/>
          <w:szCs w:val="24"/>
        </w:rPr>
        <w:t>was</w:t>
      </w:r>
      <w:r w:rsidRPr="00E95821">
        <w:rPr>
          <w:rFonts w:ascii="Berlin Sans FB" w:hAnsi="Berlin Sans FB"/>
          <w:i/>
          <w:iCs/>
          <w:color w:val="E36C0A" w:themeColor="accent6" w:themeShade="BF"/>
          <w:sz w:val="24"/>
          <w:szCs w:val="24"/>
        </w:rPr>
        <w:t xml:space="preserve"> “also a partaker of the glory that will be revealed”</w:t>
      </w:r>
      <w:r w:rsidRPr="00E95821">
        <w:rPr>
          <w:rFonts w:ascii="Berlin Sans FB" w:hAnsi="Berlin Sans FB"/>
          <w:color w:val="E36C0A" w:themeColor="accent6" w:themeShade="BF"/>
          <w:sz w:val="24"/>
          <w:szCs w:val="24"/>
        </w:rPr>
        <w:t xml:space="preserve"> </w:t>
      </w:r>
      <w:r w:rsidRPr="00E95821">
        <w:rPr>
          <w:rFonts w:ascii="Berlin Sans FB" w:hAnsi="Berlin Sans FB"/>
          <w:sz w:val="24"/>
          <w:szCs w:val="24"/>
        </w:rPr>
        <w:t>(</w:t>
      </w:r>
      <w:r w:rsidRPr="00E95821">
        <w:rPr>
          <w:rFonts w:ascii="Berlin Sans FB" w:hAnsi="Berlin Sans FB"/>
          <w:color w:val="E36C0A" w:themeColor="accent6" w:themeShade="BF"/>
          <w:sz w:val="24"/>
          <w:szCs w:val="24"/>
        </w:rPr>
        <w:t xml:space="preserve">1 Peter </w:t>
      </w:r>
      <w:r w:rsidRPr="00E95821">
        <w:rPr>
          <w:rFonts w:ascii="Berlin Sans FB" w:hAnsi="Berlin Sans FB"/>
          <w:color w:val="E36C0A" w:themeColor="accent6" w:themeShade="BF"/>
          <w:sz w:val="24"/>
          <w:szCs w:val="24"/>
        </w:rPr>
        <w:t>5:1</w:t>
      </w:r>
      <w:r w:rsidRPr="00E95821">
        <w:rPr>
          <w:rFonts w:ascii="Berlin Sans FB" w:hAnsi="Berlin Sans FB"/>
          <w:sz w:val="24"/>
          <w:szCs w:val="24"/>
        </w:rPr>
        <w:t xml:space="preserve">). </w:t>
      </w:r>
      <w:r>
        <w:rPr>
          <w:rFonts w:ascii="Berlin Sans FB" w:hAnsi="Berlin Sans FB"/>
          <w:sz w:val="24"/>
          <w:szCs w:val="24"/>
        </w:rPr>
        <w:t xml:space="preserve"> </w:t>
      </w:r>
      <w:r w:rsidRPr="00E95821">
        <w:rPr>
          <w:rFonts w:ascii="Berlin Sans FB" w:hAnsi="Berlin Sans FB"/>
          <w:sz w:val="24"/>
          <w:szCs w:val="24"/>
        </w:rPr>
        <w:t xml:space="preserve">He believed there is to be the coming reception of </w:t>
      </w:r>
      <w:r w:rsidRPr="00E95821">
        <w:rPr>
          <w:rFonts w:ascii="Berlin Sans FB" w:hAnsi="Berlin Sans FB"/>
          <w:i/>
          <w:iCs/>
          <w:color w:val="E36C0A" w:themeColor="accent6" w:themeShade="BF"/>
          <w:sz w:val="24"/>
          <w:szCs w:val="24"/>
        </w:rPr>
        <w:t>“the crown of glory that does not fade away”</w:t>
      </w:r>
      <w:r w:rsidRPr="00E95821">
        <w:rPr>
          <w:rFonts w:ascii="Berlin Sans FB" w:hAnsi="Berlin Sans FB"/>
          <w:color w:val="E36C0A" w:themeColor="accent6" w:themeShade="BF"/>
          <w:sz w:val="24"/>
          <w:szCs w:val="24"/>
        </w:rPr>
        <w:t xml:space="preserve"> </w:t>
      </w:r>
      <w:r w:rsidRPr="00E95821">
        <w:rPr>
          <w:rFonts w:ascii="Berlin Sans FB" w:hAnsi="Berlin Sans FB"/>
          <w:sz w:val="24"/>
          <w:szCs w:val="24"/>
        </w:rPr>
        <w:t>(</w:t>
      </w:r>
      <w:r w:rsidRPr="00E95821">
        <w:rPr>
          <w:rFonts w:ascii="Berlin Sans FB" w:hAnsi="Berlin Sans FB"/>
          <w:color w:val="E36C0A" w:themeColor="accent6" w:themeShade="BF"/>
          <w:sz w:val="24"/>
          <w:szCs w:val="24"/>
        </w:rPr>
        <w:t xml:space="preserve">1 Peter </w:t>
      </w:r>
      <w:r w:rsidRPr="00E95821">
        <w:rPr>
          <w:rFonts w:ascii="Berlin Sans FB" w:hAnsi="Berlin Sans FB"/>
          <w:color w:val="E36C0A" w:themeColor="accent6" w:themeShade="BF"/>
          <w:sz w:val="24"/>
          <w:szCs w:val="24"/>
        </w:rPr>
        <w:t>5:4</w:t>
      </w:r>
      <w:r w:rsidRPr="00E95821">
        <w:rPr>
          <w:rFonts w:ascii="Berlin Sans FB" w:hAnsi="Berlin Sans FB"/>
          <w:sz w:val="24"/>
          <w:szCs w:val="24"/>
        </w:rPr>
        <w:t>).</w:t>
      </w:r>
      <w:r>
        <w:rPr>
          <w:rFonts w:ascii="Berlin Sans FB" w:hAnsi="Berlin Sans FB"/>
          <w:sz w:val="24"/>
          <w:szCs w:val="24"/>
        </w:rPr>
        <w:t xml:space="preserve"> </w:t>
      </w:r>
      <w:r w:rsidRPr="00E95821">
        <w:rPr>
          <w:rFonts w:ascii="Berlin Sans FB" w:hAnsi="Berlin Sans FB"/>
          <w:sz w:val="24"/>
          <w:szCs w:val="24"/>
        </w:rPr>
        <w:t xml:space="preserve"> These are not the words of someone who was part of conspiracy</w:t>
      </w:r>
      <w:r w:rsidR="00745233">
        <w:rPr>
          <w:rFonts w:ascii="Berlin Sans FB" w:hAnsi="Berlin Sans FB"/>
          <w:sz w:val="24"/>
          <w:szCs w:val="24"/>
        </w:rPr>
        <w:t xml:space="preserve"> or</w:t>
      </w:r>
      <w:r w:rsidRPr="00E95821">
        <w:rPr>
          <w:rFonts w:ascii="Berlin Sans FB" w:hAnsi="Berlin Sans FB"/>
          <w:sz w:val="24"/>
          <w:szCs w:val="24"/>
        </w:rPr>
        <w:t xml:space="preserve"> deception, but the words of a witness to the greatest event of human history, when God came and revealed Himself in the flesh and demonstrated the greatest love man has ever seen</w:t>
      </w:r>
      <w:r>
        <w:rPr>
          <w:rFonts w:ascii="Berlin Sans FB" w:hAnsi="Berlin Sans FB"/>
          <w:sz w:val="24"/>
          <w:szCs w:val="24"/>
        </w:rPr>
        <w:t xml:space="preserve"> </w:t>
      </w:r>
      <w:r w:rsidRPr="00E95821">
        <w:rPr>
          <w:rFonts w:ascii="Berlin Sans FB" w:hAnsi="Berlin Sans FB"/>
          <w:sz w:val="24"/>
          <w:szCs w:val="24"/>
        </w:rPr>
        <w:t>and regenerated the hearts of men toward a very “living hope</w:t>
      </w:r>
      <w:r>
        <w:rPr>
          <w:rFonts w:ascii="Berlin Sans FB" w:hAnsi="Berlin Sans FB"/>
          <w:sz w:val="24"/>
          <w:szCs w:val="24"/>
        </w:rPr>
        <w:t>.</w:t>
      </w:r>
      <w:r w:rsidRPr="00E95821">
        <w:rPr>
          <w:rFonts w:ascii="Berlin Sans FB" w:hAnsi="Berlin Sans FB"/>
          <w:sz w:val="24"/>
          <w:szCs w:val="24"/>
        </w:rPr>
        <w:t>”</w:t>
      </w:r>
      <w:r w:rsidR="00745233">
        <w:rPr>
          <w:rFonts w:ascii="Berlin Sans FB" w:hAnsi="Berlin Sans FB"/>
          <w:sz w:val="24"/>
          <w:szCs w:val="24"/>
        </w:rPr>
        <w:t xml:space="preserve"> (</w:t>
      </w:r>
      <w:r w:rsidR="00745233" w:rsidRPr="00745233">
        <w:rPr>
          <w:rFonts w:ascii="Berlin Sans FB" w:hAnsi="Berlin Sans FB"/>
          <w:color w:val="E36C0A" w:themeColor="accent6" w:themeShade="BF"/>
          <w:sz w:val="24"/>
          <w:szCs w:val="24"/>
        </w:rPr>
        <w:t>1 Peter 1:3</w:t>
      </w:r>
      <w:r w:rsidR="00745233">
        <w:rPr>
          <w:rFonts w:ascii="Berlin Sans FB" w:hAnsi="Berlin Sans FB"/>
          <w:sz w:val="24"/>
          <w:szCs w:val="24"/>
        </w:rPr>
        <w:t xml:space="preserve">) </w:t>
      </w:r>
    </w:p>
    <w:p w14:paraId="06EEDAB5" w14:textId="77777777" w:rsidR="00745233" w:rsidRPr="00745233" w:rsidRDefault="00745233" w:rsidP="00E95821">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spacing w:after="0" w:line="240" w:lineRule="auto"/>
        <w:jc w:val="both"/>
        <w:rPr>
          <w:rFonts w:ascii="Berlin Sans FB" w:hAnsi="Berlin Sans FB"/>
          <w:sz w:val="8"/>
          <w:szCs w:val="8"/>
        </w:rPr>
      </w:pPr>
    </w:p>
    <w:sectPr w:rsidR="00745233" w:rsidRPr="00745233" w:rsidSect="00081E72">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8"/>
    <w:rsid w:val="00081E72"/>
    <w:rsid w:val="00230484"/>
    <w:rsid w:val="00296572"/>
    <w:rsid w:val="004D16D6"/>
    <w:rsid w:val="00590141"/>
    <w:rsid w:val="005901A3"/>
    <w:rsid w:val="005A465C"/>
    <w:rsid w:val="005B45B8"/>
    <w:rsid w:val="005D1FF3"/>
    <w:rsid w:val="00674C92"/>
    <w:rsid w:val="006862CA"/>
    <w:rsid w:val="006E174D"/>
    <w:rsid w:val="00745233"/>
    <w:rsid w:val="00846BBB"/>
    <w:rsid w:val="00894243"/>
    <w:rsid w:val="008D688D"/>
    <w:rsid w:val="00972452"/>
    <w:rsid w:val="00B57755"/>
    <w:rsid w:val="00D83650"/>
    <w:rsid w:val="00E95821"/>
    <w:rsid w:val="00F00648"/>
    <w:rsid w:val="00F0683F"/>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444"/>
  <w15:chartTrackingRefBased/>
  <w15:docId w15:val="{AD83C3CE-5CCD-4DE1-965D-77AD22B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6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6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6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6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6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6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6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6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48"/>
    <w:rPr>
      <w:rFonts w:eastAsiaTheme="majorEastAsia" w:cstheme="majorBidi"/>
      <w:color w:val="272727" w:themeColor="text1" w:themeTint="D8"/>
    </w:rPr>
  </w:style>
  <w:style w:type="paragraph" w:styleId="Title">
    <w:name w:val="Title"/>
    <w:basedOn w:val="Normal"/>
    <w:next w:val="Normal"/>
    <w:link w:val="TitleChar"/>
    <w:uiPriority w:val="10"/>
    <w:qFormat/>
    <w:rsid w:val="00F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648"/>
    <w:rPr>
      <w:i/>
      <w:iCs/>
      <w:color w:val="404040" w:themeColor="text1" w:themeTint="BF"/>
    </w:rPr>
  </w:style>
  <w:style w:type="paragraph" w:styleId="ListParagraph">
    <w:name w:val="List Paragraph"/>
    <w:basedOn w:val="Normal"/>
    <w:uiPriority w:val="34"/>
    <w:qFormat/>
    <w:rsid w:val="00F00648"/>
    <w:pPr>
      <w:ind w:left="720"/>
      <w:contextualSpacing/>
    </w:pPr>
  </w:style>
  <w:style w:type="character" w:styleId="IntenseEmphasis">
    <w:name w:val="Intense Emphasis"/>
    <w:basedOn w:val="DefaultParagraphFont"/>
    <w:uiPriority w:val="21"/>
    <w:qFormat/>
    <w:rsid w:val="00F00648"/>
    <w:rPr>
      <w:i/>
      <w:iCs/>
      <w:color w:val="365F91" w:themeColor="accent1" w:themeShade="BF"/>
    </w:rPr>
  </w:style>
  <w:style w:type="paragraph" w:styleId="IntenseQuote">
    <w:name w:val="Intense Quote"/>
    <w:basedOn w:val="Normal"/>
    <w:next w:val="Normal"/>
    <w:link w:val="IntenseQuoteChar"/>
    <w:uiPriority w:val="30"/>
    <w:qFormat/>
    <w:rsid w:val="00F0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648"/>
    <w:rPr>
      <w:i/>
      <w:iCs/>
      <w:color w:val="365F91" w:themeColor="accent1" w:themeShade="BF"/>
    </w:rPr>
  </w:style>
  <w:style w:type="character" w:styleId="IntenseReference">
    <w:name w:val="Intense Reference"/>
    <w:basedOn w:val="DefaultParagraphFont"/>
    <w:uiPriority w:val="32"/>
    <w:qFormat/>
    <w:rsid w:val="00F006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2025-11-04T21:57:00Z</cp:lastPrinted>
  <dcterms:created xsi:type="dcterms:W3CDTF">2025-11-04T21:58:00Z</dcterms:created>
  <dcterms:modified xsi:type="dcterms:W3CDTF">2025-11-04T21:58:00Z</dcterms:modified>
</cp:coreProperties>
</file>